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zapełniają się kalendarze eventów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Coraz częściej otrzymujemy zapytania dotyczące wynajmu naszej powierzchni dla bardzo dużych oraz mniejszych wydarzeń firmowych i branżowych na 2023 rok, przypominamy się też naszym dotychczasowym partnerom, którzy organizowali u nas konferencje i kongresy, że czas bookować terminy, bo zainteresowanie jest duże – mówi Łukasz Malinowski, Dyrektor Operacyjny, Airport Hotel Okęcie, plasującego się wśród największych tego typu obiektów konferencyjnych w Warszawie. Wygląda na to, że po czasie pandemii, niepewnie podejmowanych przez branżę eventową działaniach jeszcze w 2022 roku, życie w przemyśle spotkań powoli wraca do normy. A jego kumulację będziemy mieli w 2023 roku. Przedsiębiorcy chcą organizować zaległe jubileusze, gale, sympozja i kongresy.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takie można wysnuć choćby z informacji pojawiających się w internecie, a także z deklaracji składanych w bieżącym roku przez różne podmioty. Wielu organizatorów odbywających się rokrocznie wydarzeń, zapowiedziało już na stronach www ich edycje w 2023 roku, podając konkretne terminy i miejsca. Wśród nich kongresy turystyczne, medyczne, finansowe, konferencje społeczne, sympozja naukowe, przemysłowe, gale rocznicowe. W stolicy znów odbędzie się ich kilkadziesiąt, a część z nich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nie zrezygnuje z MICE</w:t>
      </w:r>
    </w:p>
    <w:p>
      <w:r>
        <w:rPr>
          <w:rFonts w:ascii="calibri" w:hAnsi="calibri" w:eastAsia="calibri" w:cs="calibri"/>
          <w:sz w:val="24"/>
          <w:szCs w:val="24"/>
        </w:rPr>
        <w:t xml:space="preserve">Najgorszym jak dotąd w historii, co spotkało dotąd biznes oraz szeroko rozumiany przemysł spotkań, organizatorów i uczestników MICE, był lockdown spowodowany pandemią COVID-19. Rosnąca obecnie na świecie i w Polsce inflacja daje się wszystkim we znaki, także firmom. Ale to nie znaczy, że staną one w miejscu. Przestaną się rozwijać. Dla wielu spotkania branżowe czy integracyjne są wpisane w część prowadzania biznesu, w DNA przedsiębiorstwa. Jedni na nie jeżdżą, by się szkolić, uczestniczyć w networkingu i nawiązywać nowe kontakty, a zatem rozwiać swoje biznesy i pozycje rynkową, inni je organizują, by z tego żyć. Po dwóch latach „covidowej” przerwy i „lizaniu cukierka przez papierek”, jak zwykło się określać, większość konferencji online, czas na spotkania w realu. Ludzie są ich bardzo wygłodniali. I było to widać już w 2022 roku, choć wówczas nie wszystkie jeszcze eventy powróciły.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inflacji przedsiębiorcy deklarują uczestnictwo w eventach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wskazuje na to, że z powodu kosztów, organizacja eventów, a przez to i udział w płatnych wydarzeniach będzie w 2023 droższy. Z przeprowadzonych we jesienią 2022 przez ThinkTank Fundacji Symbioza badań na próbie 1000 polskich firm wynika, że przedsiębiorstwa, które dotąd chętnie brały udział w konferencjach i kongresach, z uczestnictwa w nich nie zrezygnują. 84% respondentów nadal zamierza jeździć na konferencje, sympozja i kongresy, choć będą, co zadeklarowało 71% respondentów, staranniej je dobierać do swoich potrzeb i skorzystają z mniejszej ich liczby niż przed pandemią. O ile mówi się o cięciu kosztów w firmach, a także na oszczędzaniu na wyjazdach MICE, to liczba planowanych na eventów 2023 o których już wiadomo, że raczej się odbędą, bo zostały zapowiedziane, wcale nie jest mała. A na pewno nie jest kompletna. Wiele podmiotów nie nagłaśnia wydarzeń odpowiednio wcześnie lub nie robi tego w ogóle – jeśli mają one charakter zamknięty, a i takich w branży eventowej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zwracać uwagę podczas organizowania eventów?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Przetrzebiona branża eventowa odbudowuje się po Covid-19 poszukuje nowych, pracowników i współpracowników, próbując odnaleźć na rynku tych doświadczonych, którzy odeszli lub założyli swoje firmy. Dla wielu oznacza to nawiązywanie nowych kontaktów, wyszukiwanie nowych kontrahentów. Ale i dużą niepewność.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rzeczywistości, jaka na rynku turystyczno-eventowym zapanowała po lockdownie, nie jest to takie proste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 i zaprasza do organizacji wydarzeń w hotelu, przypominając, że jego zespół to profesjonalna, sprawdzona od lat w działaniu ekipa, będąca wsparciem dla Klienta na każdym etapie organizacyjnym i realizacyjnym wydarzenia.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hotel jesteśmy miejscem sprawdzonym, z bardzo dobrą infrastrukturą, dostępnością z każdego miejsca w Polsce i z elastycznym zapleczem konferencyjno-eventowym o powierzchni ponad 2200 metrów kwadratowych, z którego jesteśmy bardzo dumni i z którego zadowoleni są nasi Klienci. Naszym atutem jest zgrany, świetnie współpracujący ze sobą, doświadczony zespół, w którym każdy wie, co ma robić, a także dedykowana opieka, którą sprawujemy nad Klientem od momentu podpisania umowy do rozliczenia zadania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Jacek Piasecki.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radość z efektu wow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Ekipie Airport Hotel Okęcie, podobnie jak wszystkim organizującym w ich centrum kongresy, konferencje i inne spotkania biznesowych, zależy na efekcie wow. – Chcemy, by o wydarzeniach w naszym hotelu mówiło się dużo i dobrze. By Klienci do nas wracali. Dlatego na etapie realizacyjnym każdy organizator otrzymuje u nas wszystko, czego – poza programem merytorycznym – potrzebuje, a nawet i więcej. Oferujemy elastycznie dostosowywaną do potrzeb spotkania przestrzeń, wystrój, technikę, catering, noclegi, parkingi, bezpłatny transport z lotniska, w razie konieczności – pełną obsługa recepcyjną wydarzenia, wsparcie artystyczne, a także wiele innych czynności, które trzeba wykonać przy realizacji, które wychodzą w tzw. praniu. Jako zespół służymy Klientowi wsparciem w zależności od tego, czego potrzebuje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Sprzedaży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organizacją eventami w 2023 roku w Airport Hotel Okęcie dotyczą obecnie okresu: wiosny i jesieni. W okresach tych zabookowano już terminy kilku dużych konferencji i kongresów.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2026-02-04T08:17:06+01:00</dcterms:created>
  <dcterms:modified xsi:type="dcterms:W3CDTF">2026-02-04T08:17:06+01:00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