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Środki czyszczące w luksusowych hotelach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słyszymy o rynku dóbr luksusowych, czym jednak jest luksus? To pojęcie odnoszące się do wysokiej jakości, wyjątkowych i często drogich dóbr lub usług, które przewyższają standardy i oczekiwania. Marki luksusowe często cieszą się renomą i historią, co dodaje wartości ich produktom. Luksusowe hotele oferują wyjątkowe doświadczenia, które dostarczają wyjątkowego komfortu i zaspokajają potrzeby klientów. Z całą pewnością do tej renomy przykłada się nienaganna czystość. Jakie są stosowane środki czyszczące w luksusowych hotelach?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ma luksus do sprzątania?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Luksusowe hotele to nie tylko piękne wnętrza, czy wyjątkowe usługi. To także jakość pokoi i obsługi, w tym także sprzątania. Sprzątanie w luksusowym hotelu musi być wyjątkowo dokładne, a personel musi zadbać o najmniejsze szczegóły. Dział housekeepingu w takim obiekcie powinien być także elastyczny i gotowy dostosować się do indywidualnych potrzeb gości. Niezwykle istotna jest także dyskrecja i dbanie o prywatność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to nie wszystko! Sprzątanie powinno odbywać się szybko i sprawnie, a przy tym nie powodować zniszczeń czyszczonych powierzchni. Dlatego tak ważne jest stosowanie odpowiednich preparatów oraz odpowiednie przeszkolenie personelu do ich używania.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Profesjonalne środki czyszczące w luksusowych hotelach.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Obiekty z branży HoReCa muszą posiadać i surowo przestrzegać wytycznych dotyczących utrzymania czystości. Jednym z obowiązków jest stosowanie systemu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HACCP</w:t>
        </w:r>
      </w:hyperlink>
      <w:r>
        <w:rPr>
          <w:rFonts w:ascii="calibri" w:hAnsi="calibri" w:eastAsia="calibri" w:cs="calibri"/>
          <w:sz w:val="24"/>
          <w:szCs w:val="24"/>
        </w:rPr>
        <w:t xml:space="preserve">, jednak dobra praktyka, zwłaszcza w hotelach luksusowych, nakazuje dbać o czystość pomieszczeń, w których goście przebywają.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dostępne jest sporo preparatów czyszczących stworzonych specjalnie dla tej branży. Nawet wiodące na rynku marki oferują dziesiątki produktów w swoim asortymencie. Jak więc wybrać te, które najlepiej spełnią nasze potrzeby?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procesie wyboru właściwych środków czyszczących kluczowe jest określenie rodzaju powierzchni w obiekcie oraz rodzaju potencjalnych zabrudzeń. Określmy, czy na podłodze mamy drewniane panele, winylowe podłogi, kafelki czy może wykładziny. Sprawdźmy, czy przez otoczenie hotelu Goście przekraczają próg lokalu w brudnych, zabłoconych butach. W takim przypadku będziemy potrzebować środka o większej sile działania, dostosowanego do rodzaju podłogi. To samo dotyczy stołów – czy używamy obrusów czy też same blaty. W przypadku blatów, zwróćmy uwagę na ich materiał. Czy na stołach ustawiamy świeczki, które mogą pozostawiać plamy z wosku? Czy w obiekcie mamy sporo powierzchni szklanych, lustrzanych, czy chromowanych – te także wymagają specjalnej troski podczas czyszczenia. </w:t>
      </w:r>
      <w:r>
        <w:rPr>
          <w:rFonts w:ascii="calibri" w:hAnsi="calibri" w:eastAsia="calibri" w:cs="calibri"/>
          <w:sz w:val="24"/>
          <w:szCs w:val="24"/>
          <w:b/>
        </w:rPr>
        <w:t xml:space="preserve">Jak dobierać odpowiednie środki czyszczące do powierzchni, znajdziesz w artykułach z serii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Clinex EDU.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co zwrócić uwagę przy wyborze środków czyszczących do hotelu luksusowego?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Przede wszystkim warto postawić na </w:t>
      </w:r>
      <w:r>
        <w:rPr>
          <w:rFonts w:ascii="calibri" w:hAnsi="calibri" w:eastAsia="calibri" w:cs="calibri"/>
          <w:sz w:val="24"/>
          <w:szCs w:val="24"/>
          <w:b/>
        </w:rPr>
        <w:t xml:space="preserve">specjalistyczne produkty </w:t>
      </w:r>
      <w:r>
        <w:rPr>
          <w:rFonts w:ascii="calibri" w:hAnsi="calibri" w:eastAsia="calibri" w:cs="calibri"/>
          <w:sz w:val="24"/>
          <w:szCs w:val="24"/>
        </w:rPr>
        <w:t xml:space="preserve">dedykowane specjalnie branży HoReCa. Charakteryzują się one szybszym i bardziej skutecznym działaniem niż zwykłe środki dostępne w sklepach z chemią gospodarczą.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Kolejną istotną kwestią jest dokładne</w:t>
      </w:r>
      <w:r>
        <w:rPr>
          <w:rFonts w:ascii="calibri" w:hAnsi="calibri" w:eastAsia="calibri" w:cs="calibri"/>
          <w:sz w:val="24"/>
          <w:szCs w:val="24"/>
          <w:b/>
        </w:rPr>
        <w:t xml:space="preserve"> dopasowanie wybranych środków do rodzaju czyszczonych powierzchni.</w:t>
      </w:r>
      <w:r>
        <w:rPr>
          <w:rFonts w:ascii="calibri" w:hAnsi="calibri" w:eastAsia="calibri" w:cs="calibri"/>
          <w:sz w:val="24"/>
          <w:szCs w:val="24"/>
        </w:rPr>
        <w:t xml:space="preserve"> Dzięki temu nie tylko usuniemy zabrudzenia, ale także zadbamy o materiał, który jest czyszczony.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Jeśli w obiekcie priorytetem jest </w:t>
      </w:r>
      <w:r>
        <w:rPr>
          <w:rFonts w:ascii="calibri" w:hAnsi="calibri" w:eastAsia="calibri" w:cs="calibri"/>
          <w:sz w:val="24"/>
          <w:szCs w:val="24"/>
          <w:b/>
        </w:rPr>
        <w:t xml:space="preserve">ekologia,</w:t>
      </w:r>
      <w:r>
        <w:rPr>
          <w:rFonts w:ascii="calibri" w:hAnsi="calibri" w:eastAsia="calibri" w:cs="calibri"/>
          <w:sz w:val="24"/>
          <w:szCs w:val="24"/>
        </w:rPr>
        <w:t xml:space="preserve"> zwracajmy uwagę na skład, proces produkcji oraz opakowanie wybranych produktów. Na rynku dostępne są ekologiczne zamienniki klasycznych środków czyszczących.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Szeroką gamę takich właśnie produktów oferuje marka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</w:t>
        </w:r>
      </w:hyperlink>
      <w:r>
        <w:rPr>
          <w:rFonts w:ascii="calibri" w:hAnsi="calibri" w:eastAsia="calibri" w:cs="calibri"/>
          <w:sz w:val="24"/>
          <w:szCs w:val="24"/>
        </w:rPr>
        <w:t xml:space="preserve">. Znajdziemy wśród nich między innymi środki do czyszczenia różnego rodzaju powierzchni, radzące sobie nawet z ciężkimi zabrudzeniami, a przy tym bezpieczne dla czyszczonych powierzchni. Co istotne, marka Clinex mocno stawia na ekologię i zrównoważony rozwój. W ramach projektu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“Safe for You | Safe for Earth”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tylko tworzy produkty bezpieczne dla użytkownika i środowiska naturalnego, ale także wdraża nowe procesy działania firmy oraz zadania, które pozwolą zmniejszyć emisje CO2 do atmosfery ograniczając tzw. „ślad węglowy”.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centrum-pobierania/instrukcje-haccp/" TargetMode="External"/><Relationship Id="rId8" Type="http://schemas.openxmlformats.org/officeDocument/2006/relationships/hyperlink" Target="https://www.clinex.com.pl/blog/clinexedu/" TargetMode="External"/><Relationship Id="rId9" Type="http://schemas.openxmlformats.org/officeDocument/2006/relationships/hyperlink" Target="https://allegro.pl/uzytkownik/SMA_Clinex" TargetMode="External"/><Relationship Id="rId10" Type="http://schemas.openxmlformats.org/officeDocument/2006/relationships/hyperlink" Target="https://www.clinex.com.pl/blog/baza-wiedzy/certyfikat-ecolabe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2025-04-13T20:49:25+02:00</dcterms:created>
  <dcterms:modified xsi:type="dcterms:W3CDTF">2025-04-13T20:49:25+02:00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