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Czy roboty faktycznie zastąpią kelnerów?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Świat zmienia się niezwykle szybko, a branża gastronomiczna nadąża za tymi zmianami raz szybciej, a raz wolniej. Pojawia się automatyzacja i nowe technologie. Już dziś można wypożyczyć lub kupić robota, który przyjmie zamówienie i wyserwuje przygotowane posiłki, czy przygotuje drinki. Niektórzy wróżą nawet, że w niedalekiej przyszłości zastąpi obsługę restauracji, jednak czy na pewno?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Profesjonalny kelner kontra maszyna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Robot nigdy nie jest zmęczony. Nie miewa gorszych dni, a jego obsługa jest zawsze na tym samym poziomie. Nie marudzi, nie narzeka i może wziąć kilka zmian z rzędu. Nie ma jednak tego czegoś, co można by nazwać duszą. Nie potrafi stworzyć klimatu, zagadać Gości, wyczuć ich nastroju, czy polecić dania inne, niż te, które wgrano mu w program jako godne polecania. To wszystko potrafi żywy człowiek.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Nie da się ukryć – praca kelnera nie należy ani do najłatwiejszych, ani do najbardziej opłacalnych. Obecnie jest swego rodzaju sposobem „dorobienia” do domowego budżetu przez studentów. To bardziej przystanek w drodze zawodowej, niż faktyczny punkt rozwoju kariery. Coraz rzadziej zdarza się spotkać wśród obsługi restauracji starszego, doświadczonego kelnera rodem z filmów „Obsługiwałem angielskiego króla”, czy „Zaklęte rewiry”. Na szczęście kelnerzy „starej szkoły” nie zniknęli całkowicie i są jeszcze restauracje, w których pracują. Jedna z nich mieści się w warszawskim Airport Hotel Okęcie, gdzie pracuje aż dwóch doświadczonych kelnerów - Adam Kołodziejczyk i Krzysztof Korcz. Jeden z nich może nawet pochwalić się certyfikatem obsługi dyplomatycznej.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Kelnerzy starej szkoły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To ludzie, którzy związali się z branżą z wyboru i na lata. Uczeni jeszcze przez kelnerów z czasów, gdy zawód ten był uważany za prestiżowy, zwracają uwagę na najdrobniejsze szczegóły obsługi Gości. Lata doświadczenia pozwalają im w mig odczytywać nastroje i preferencje Gości, których obsługują. Doradzają dania i napoje, które trafiają w ich gust i tworzą wyjątkową atmosferę lokalu. Są dyskretni, jednak cały czas czuwają nad obsługiwanymi Gośćmi. Dzięki nim zwykła konsumpcja staje się przeżyciem wyjątkowego doświadczenia kulinarnego. Ale jak oni to robią?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i/>
          <w:iCs/>
        </w:rPr>
        <w:t xml:space="preserve">- Żeby być dobrym kelnerem trzeba kochać swoją pracę – </w:t>
      </w:r>
      <w:r>
        <w:rPr>
          <w:rFonts w:ascii="calibri" w:hAnsi="calibri" w:eastAsia="calibri" w:cs="calibri"/>
          <w:sz w:val="24"/>
          <w:szCs w:val="24"/>
        </w:rPr>
        <w:t xml:space="preserve">mówi nam </w:t>
      </w:r>
      <w:r>
        <w:rPr>
          <w:rFonts w:ascii="calibri" w:hAnsi="calibri" w:eastAsia="calibri" w:cs="calibri"/>
          <w:sz w:val="24"/>
          <w:szCs w:val="24"/>
          <w:b/>
        </w:rPr>
        <w:t xml:space="preserve">Adam Kołodziejczyk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 – Jeśli praca jest twoją pasją to ciągle się rozwijasz, uczysz nowych rzeczy. Ale pamiętasz przy tym o podstawach, czyli zwracaniu uwagi na najdrobniejsze detale obsługi i tworzenie wyjątkowego klimatu. Żeby obiad, czy kolacja w restauracji były dla Gości wyjątkowym przeżyciem.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 świecie zachwyconym technologią i automatyzacją urok profesjonalnych kelnerów „starej szkoły” stanowi przypomnienie o mocy bezpośredniego kontaktu. O tym, że wspólny posiłek to nie tylko jedzenie, czy picie, ale przede wszystkim spotkanie. Jak powiedział Giada De Laurentiis: 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Jedzenie łączy ludzi na wielu różnych poziomach. To pokarm dla duszy i ciała; to prawdziwa miłość</w:t>
      </w:r>
      <w:r>
        <w:rPr>
          <w:rFonts w:ascii="calibri" w:hAnsi="calibri" w:eastAsia="calibri" w:cs="calibri"/>
          <w:sz w:val="24"/>
          <w:szCs w:val="24"/>
        </w:rPr>
        <w:t xml:space="preserve">.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2025-05-03T19:57:18+02:00</dcterms:created>
  <dcterms:modified xsi:type="dcterms:W3CDTF">2025-05-03T19:57:18+02:00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