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Właściciele sezonowych lokali gastronomicznych i ogródków restauracyjnych – to propozycja dla Was!</w:t>
      </w:r>
    </w:p>
    <w:p>
      <w:pPr>
        <w:spacing w:before="0" w:after="500" w:line="264" w:lineRule="auto"/>
      </w:pPr>
      <w:r>
        <w:rPr>
          <w:rFonts w:ascii="calibri" w:hAnsi="calibri" w:eastAsia="calibri" w:cs="calibri"/>
          <w:sz w:val="36"/>
          <w:szCs w:val="36"/>
          <w:b/>
        </w:rPr>
        <w:t xml:space="preserve">Nadchodzi wiosna, zaraz potem lato. W związku z tym swoją działalność odwieszają sezonowe lokale gastronomiczne, a także planowane jest otwarcie ogródków restauracyjnych. Teraz jest właściwy czas na to, aby wszystko dokładnie zorganizować – menu, zatrudnienie pracowników, asortyment podawanych napojów, godziny otwarcia, wystrój czy wnętrze. Należy jednak pamiętać także o jednej bardzo ważnej kwestii – wyposażenia kuchni w profesjonalny i bardzo wydajny, gotowy do obsługi dużej ilości gości, sprzęt zmywający. Co, jednak gdy taka profesjonalna zmywarka nie jest potrzebna przez cały rok, tak jak w przypadku tych biznesów? To żaden problem. Przychodzimy z gotowym rozwiązaniem.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Classeq Polska funkcjonuje w Polsce w ramach grupy Winterhalter od 2006 roku. Od tego czasu doskonale się rozwija i stała się jednym z pierwszych wyborów klientów w zakresie wynajmu sprzętu zmywającego. Proponuje zarówno zmywarki kapturowe, jak i podblatowe w kilku wersjach do wyboru. Oferta Rental Classeq znana jest z idealnego dopasowania do potrzeb klientów, co pozwoliło na zgromadzenie wokół siebie rzeszy zadowolonych restauratorów, a także zdobycie ogromnego doświadczenia.</w:t>
      </w:r>
    </w:p>
    <w:p>
      <w:pPr>
        <w:spacing w:before="0" w:after="300"/>
      </w:pPr>
      <w:r>
        <w:rPr>
          <w:rFonts w:ascii="calibri" w:hAnsi="calibri" w:eastAsia="calibri" w:cs="calibri"/>
          <w:sz w:val="24"/>
          <w:szCs w:val="24"/>
        </w:rPr>
        <w:t xml:space="preserve">W związku z chęcią wyjścia naprzeciw wszystkim, a nie tylko całorocznym biznesom, zarząd firmy Classeq przygotował ekskluzywną i niespotykaną na polskim rynku ofertę wynajmu sezonowego, która cieszy się wyjątkowym powodzeniem.</w:t>
      </w:r>
    </w:p>
    <w:p>
      <w:pPr>
        <w:spacing w:before="0" w:after="300"/>
      </w:pPr>
      <w:r>
        <w:rPr>
          <w:rFonts w:ascii="calibri" w:hAnsi="calibri" w:eastAsia="calibri" w:cs="calibri"/>
          <w:sz w:val="24"/>
          <w:szCs w:val="24"/>
        </w:rPr>
        <w:t xml:space="preserve">Wynajem sezonowy to idealna opcja dla tych, którzy potrzebują zmywarek na okres krótszy, niż rok czy dwa – kilka miesięcy, tydzień, a nawet weekend! Warunki współpracy ustalane są indywidualnie z wynajmującym i dopasowywane są do jego potrzeb. W tym zakresie negocjowane są: cena oraz kwestie gwarancji i serwisu. Pamiętajmy, że firma Classeq proponuje kompleksowe rozwiązania, więc również w kwestii wynajmu sezonowego nie pomija żadnych najważniejszych aspektów umowy i nie pozostawia najemcy samemu sobie.</w:t>
      </w:r>
    </w:p>
    <w:p>
      <w:pPr>
        <w:spacing w:before="0" w:after="300"/>
      </w:pPr>
      <w:r>
        <w:rPr>
          <w:rFonts w:ascii="calibri" w:hAnsi="calibri" w:eastAsia="calibri" w:cs="calibri"/>
          <w:sz w:val="24"/>
          <w:szCs w:val="24"/>
        </w:rPr>
        <w:t xml:space="preserve">Dzięki tej ofercie rozwiązywany jest problem konieczności wydawania niemałej sumy pieniędzy na sprzęt, który tak naprawdę nie jest potrzebny na stałe oraz jego serwis, ale także kwestia ewentualnego magazynowania urządzeń o sporych gabarytach na czas zamknięcia lokalu na zimę.</w:t>
      </w:r>
    </w:p>
    <w:p>
      <w:pPr>
        <w:spacing w:before="0" w:after="300"/>
      </w:pPr>
      <w:r>
        <w:rPr>
          <w:rFonts w:ascii="calibri" w:hAnsi="calibri" w:eastAsia="calibri" w:cs="calibri"/>
          <w:sz w:val="24"/>
          <w:szCs w:val="24"/>
        </w:rPr>
        <w:t xml:space="preserve">Współpraca z firmą Classeq to także: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p>
      <w:pPr>
        <w:spacing w:before="0" w:after="300"/>
      </w:pPr>
      <w:r>
        <w:rPr>
          <w:rFonts w:ascii="calibri" w:hAnsi="calibri" w:eastAsia="calibri" w:cs="calibri"/>
          <w:sz w:val="24"/>
          <w:szCs w:val="24"/>
        </w:rPr>
        <w:t xml:space="preserve">Tekst powstał we współpracy z firmą Classeq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84adcf5b1126fbe1e484bb5d587116c2&amp;id=200520&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2026-03-27T12:02:09+01:00</dcterms:created>
  <dcterms:modified xsi:type="dcterms:W3CDTF">2026-03-27T12:02:09+01:00</dcterms:modified>
</cp:coreProperties>
</file>

<file path=docProps/custom.xml><?xml version="1.0" encoding="utf-8"?>
<Properties xmlns="http://schemas.openxmlformats.org/officeDocument/2006/custom-properties" xmlns:vt="http://schemas.openxmlformats.org/officeDocument/2006/docPropsVTypes"/>
</file>