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rok akademicki w Akademii Mistrzów Smaków by Belvedere</w:t>
      </w:r>
    </w:p>
    <w:p>
      <w:pPr>
        <w:spacing w:before="0" w:after="500" w:line="264" w:lineRule="auto"/>
      </w:pPr>
      <w:r>
        <w:rPr>
          <w:rFonts w:ascii="calibri" w:hAnsi="calibri" w:eastAsia="calibri" w:cs="calibri"/>
          <w:sz w:val="36"/>
          <w:szCs w:val="36"/>
          <w:b/>
        </w:rPr>
        <w:t xml:space="preserve">W dniu 4 października 2023 roku Akademia Mistrzów Smaków by Belvedere wstąpiła z wielką pompą w nowy rok akademicki, prezentując na konferencji inaugurującej pełen entuzjazmu program. To wydarzenie, prowadzone przez Elżbietę Nitsze i Pawła Grubę, było pełne niespodzianek, inspirujących zapowiedzi i niezapomnianych momentów.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początek uczestnicy mieli okazję poznać dotychczasowych i nowych trenerów oraz ekspertów, którzy przyłączyli się do Akademii. Do zespołu projektu dołączyły takie sławy jak Martin Gimenez Castro, Jakub Kuroń, Maciej Nowicki, Piotr Ogiński, Tomasz Purol i Maciej Siąkowski. Wszyscy są doświadczonymi profesjonalistami gotowymi dzielić się swoją wiedzą i doświadczeniem z tegorocznymi adeptami sztuki kulinarnej.</w:t>
      </w:r>
    </w:p>
    <w:p>
      <w:pPr>
        <w:spacing w:before="0" w:after="300"/>
      </w:pPr>
      <w:r>
        <w:rPr>
          <w:rFonts w:ascii="calibri" w:hAnsi="calibri" w:eastAsia="calibri" w:cs="calibri"/>
          <w:sz w:val="24"/>
          <w:szCs w:val="24"/>
        </w:rPr>
        <w:t xml:space="preserve">„Drugi rok akademicki jest rokiem spokojniejszym, bo wyciągnęliśmy wnioski z organizacji pierwszej edycji Akademii Mistrzów Smaku by Belvedere oraz wyeliminowaliśmy pewne niewielkie niedociągnięcia i błędy. To spowodowało, że jesteśmy jeszcze lepsi i dobrze przygotowani. Dzięki temu w tym roku bardziej skupimy się na merytoryce i jakości. A będzie bardzo wyjątkowo – mamy sześciu nowych trenerów kulinarnych oraz specjalną nagrodę główną, jaką jest tygodniowy staż w wyjątkowo prestiżowej restauracji we włoskiej Modenie u boku jednego z najlepszych szefów kuchni na świecie”. – powiedziała z dumą </w:t>
      </w:r>
      <w:r>
        <w:rPr>
          <w:rFonts w:ascii="calibri" w:hAnsi="calibri" w:eastAsia="calibri" w:cs="calibri"/>
          <w:sz w:val="24"/>
          <w:szCs w:val="24"/>
          <w:b/>
        </w:rPr>
        <w:t xml:space="preserve">Elżbieta Nitsze</w:t>
      </w:r>
      <w:r>
        <w:rPr>
          <w:rFonts w:ascii="calibri" w:hAnsi="calibri" w:eastAsia="calibri" w:cs="calibri"/>
          <w:sz w:val="24"/>
          <w:szCs w:val="24"/>
        </w:rPr>
        <w:t xml:space="preserve">, prezes Belvedere Gourmet Group.</w:t>
      </w:r>
    </w:p>
    <w:p>
      <w:pPr>
        <w:spacing w:before="0" w:after="300"/>
      </w:pPr>
      <w:r>
        <w:rPr>
          <w:rFonts w:ascii="calibri" w:hAnsi="calibri" w:eastAsia="calibri" w:cs="calibri"/>
          <w:sz w:val="24"/>
          <w:szCs w:val="24"/>
        </w:rPr>
        <w:t xml:space="preserve">Nowi studenci zostali serdecznie przywitani i obdarowani zestawami powitalnymi zawierającymi m.in. kitle kucharskie, noże i zestawy cukiernicze, które są niezbędnymi narzędziami pracy dla każdego profesjonalnego kucharza.</w:t>
      </w:r>
    </w:p>
    <w:p>
      <w:pPr>
        <w:spacing w:before="0" w:after="300"/>
      </w:pPr>
      <w:r>
        <w:rPr>
          <w:rFonts w:ascii="calibri" w:hAnsi="calibri" w:eastAsia="calibri" w:cs="calibri"/>
          <w:sz w:val="24"/>
          <w:szCs w:val="24"/>
        </w:rPr>
        <w:t xml:space="preserve">Jednym z głównych punktów konferencji było krótkie przemówienie Wiktorii Koziatek, zwyciężczyni pierwszej edycji Akademii Mistrzów Smaków by Belvedere. Jej poruszające słowa dodatkowo zainspirowały uczestników i potwierdziły, że znaleźli się we właściwym miejscu.</w:t>
      </w:r>
    </w:p>
    <w:p>
      <w:pPr>
        <w:spacing w:before="0" w:after="300"/>
      </w:pPr>
      <w:r>
        <w:rPr>
          <w:rFonts w:ascii="calibri" w:hAnsi="calibri" w:eastAsia="calibri" w:cs="calibri"/>
          <w:sz w:val="24"/>
          <w:szCs w:val="24"/>
        </w:rPr>
        <w:t xml:space="preserve">Podczas konferencji ogłoszono wszystkie nagrody dla uczestników programu, a jedną z najbardziej prestiżowych jest tygodniowy staż w Osteria Francescana, ekskluzywnej restauracji Massimo Bottury w Modenie. Szef Bottura to jeden z najważniejszych kucharzy globalnej sceny gastronomicznej, posiadacz trzech gwiazdek Michelin. To wyjątkowa okazja dla uczestników Akademii, aby zdobyć doświadczenie w jednej z najbardziej renomowanych restauracji na świecie.</w:t>
      </w:r>
    </w:p>
    <w:p>
      <w:pPr>
        <w:spacing w:before="0" w:after="300"/>
      </w:pPr>
      <w:r>
        <w:rPr>
          <w:rFonts w:ascii="calibri" w:hAnsi="calibri" w:eastAsia="calibri" w:cs="calibri"/>
          <w:sz w:val="24"/>
          <w:szCs w:val="24"/>
        </w:rPr>
        <w:t xml:space="preserve">„Na drugi rok akademicki przygotowaliśmy kilka nowości. Są to przede wszystkim nowi trenerzy Akademii. Rozszerzamy i zmieniamy także tematykę warsztatów. Będziemy używać najlepszych produktów oraz wielu technik. Dla naszych laureatów przygotowaliśmy bardzo ciekawe nagrody – a szczególnie tę główną dla zwycięzcy, czyli staż w wyjątkowym miejscu, w restauracji Masssimo Bottury w Modenie we Włoszech. To będzie na pewno wielkie wyróżnienie dla wygranej osoby”. – stwierdziła </w:t>
      </w:r>
      <w:r>
        <w:rPr>
          <w:rFonts w:ascii="calibri" w:hAnsi="calibri" w:eastAsia="calibri" w:cs="calibri"/>
          <w:sz w:val="24"/>
          <w:szCs w:val="24"/>
          <w:b/>
        </w:rPr>
        <w:t xml:space="preserve">Anna Paprocka</w:t>
      </w:r>
      <w:r>
        <w:rPr>
          <w:rFonts w:ascii="calibri" w:hAnsi="calibri" w:eastAsia="calibri" w:cs="calibri"/>
          <w:sz w:val="24"/>
          <w:szCs w:val="24"/>
        </w:rPr>
        <w:t xml:space="preserve">, kierownik projektu AMS.</w:t>
      </w:r>
    </w:p>
    <w:p>
      <w:pPr>
        <w:spacing w:before="0" w:after="300"/>
      </w:pPr>
      <w:r>
        <w:rPr>
          <w:rFonts w:ascii="calibri" w:hAnsi="calibri" w:eastAsia="calibri" w:cs="calibri"/>
          <w:sz w:val="24"/>
          <w:szCs w:val="24"/>
        </w:rPr>
        <w:t xml:space="preserve">Warto również wspomnieć, że Akademia Mistrzów Smaków by Belvedere zdobyła kolejny patronat honorowy – Bocuse d’Or oraz nowe patronaty medialne od wydawnictw „Szef Kuchni” oraz „Restaurant Management”.</w:t>
      </w:r>
    </w:p>
    <w:p>
      <w:pPr>
        <w:spacing w:before="0" w:after="300"/>
      </w:pPr>
      <w:r>
        <w:rPr>
          <w:rFonts w:ascii="calibri" w:hAnsi="calibri" w:eastAsia="calibri" w:cs="calibri"/>
          <w:sz w:val="24"/>
          <w:szCs w:val="24"/>
        </w:rPr>
        <w:t xml:space="preserve">Po części konferencyjnej uczestnicy mieli okazję wziąć udział w pierwszych warsztatach, które odbyły się w restauracji Belvedere w Łazienkach Królewskich. Warsztaty poprowadził Tomasz Łagowski, szef kuchni restauracji Belvedere. Przekazywał swoją wiedzę na temat przygotowywania dań z ryb i owoców morza.</w:t>
      </w:r>
    </w:p>
    <w:p>
      <w:pPr>
        <w:spacing w:before="0" w:after="300"/>
      </w:pPr>
      <w:r>
        <w:rPr>
          <w:rFonts w:ascii="calibri" w:hAnsi="calibri" w:eastAsia="calibri" w:cs="calibri"/>
          <w:sz w:val="24"/>
          <w:szCs w:val="24"/>
        </w:rPr>
        <w:t xml:space="preserve">W drugiej edycji Akademii bierze udział 15 nowych szkół, w tym placówki z Kielc, Opola, Studzieńca, Żychlina, Grybowa, Poznania. Warto w tym miejscu podkreślić, że zasięg Akademii poszerzył się o szkoły z mniejszych miejscowości, znacznie oddalonych od Warszawy. To dowodzi, że program zyskuje na popularności i przyciąga uczestników z różnych regionów. Dla porównania, w pierwszej edycji programu udział wzięło 10 placówek oświatowych.</w:t>
      </w:r>
    </w:p>
    <w:p>
      <w:pPr>
        <w:spacing w:before="0" w:after="300"/>
      </w:pPr>
      <w:r>
        <w:rPr>
          <w:rFonts w:ascii="calibri" w:hAnsi="calibri" w:eastAsia="calibri" w:cs="calibri"/>
          <w:sz w:val="24"/>
          <w:szCs w:val="24"/>
        </w:rPr>
        <w:t xml:space="preserve">Akademia Mistrzów Smaków by Belvedere to nie tylko miejsce nauki, ale także inspiracji, współpracy i kształtowania przyszłych wybitnych szefów kuchni. Nie możemy się doczekać, co przyniesie ten nowy rok akademicki!</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Smaku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2026-05-21T01:45:30+02:00</dcterms:created>
  <dcterms:modified xsi:type="dcterms:W3CDTF">2026-05-21T01:45:30+02:00</dcterms:modified>
</cp:coreProperties>
</file>

<file path=docProps/custom.xml><?xml version="1.0" encoding="utf-8"?>
<Properties xmlns="http://schemas.openxmlformats.org/officeDocument/2006/custom-properties" xmlns:vt="http://schemas.openxmlformats.org/officeDocument/2006/docPropsVTypes"/>
</file>