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Wojciech Chojnicki, prezes Classeq Polska podsumowuje rok w gastronomii</w:t>
      </w:r>
    </w:p>
    <w:p>
      <w:pPr>
        <w:spacing w:before="0" w:after="500" w:line="264" w:lineRule="auto"/>
      </w:pPr>
      <w:r>
        <w:rPr>
          <w:rFonts w:ascii="calibri" w:hAnsi="calibri" w:eastAsia="calibri" w:cs="calibri"/>
          <w:sz w:val="36"/>
          <w:szCs w:val="36"/>
          <w:b/>
        </w:rPr>
        <w:t xml:space="preserve">Podsumowanie roku 2022, trendy i wyzwania na kolejne lata – rozmawiamy z Wojciechem Chojnickim, Prezesem Zarządu Classeq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Classeq Polska</w:t>
      </w:r>
      <w:r>
        <w:rPr>
          <w:rFonts w:ascii="calibri" w:hAnsi="calibri" w:eastAsia="calibri" w:cs="calibri"/>
          <w:sz w:val="24"/>
          <w:szCs w:val="24"/>
        </w:rPr>
        <w:t xml:space="preserve"> to lider wynajmu sprzętu gastronomicznego na rynku HORECA, należący do grupy Winterhalter. Firma jest twórcą wyjątkowej oferty Rental Classeq (Rental CQ), czyli programu wynajmu sprzętu zmywającego dla lokali gastronomicznych, w którym największy nacisk kładzie się na partnerstwo i możliwość negocjacji. Poniższy wywiad jest zaś świadectwem na to, że pozytywne nastawienie przyciąga pozytywne zdarzenia i przekłada się na równie dobre wyniki. Prezes Zarządu Classeq Polska, Wojciech Chojnicki, z ogromnym dystansem do życia i dużą dawką humoru odpowiada nam na pytania podsumowujące kończący się rok, zdradzając także nieoficjalne informacje. Będzie się działo!</w:t>
      </w:r>
    </w:p>
    <w:p>
      <w:pPr>
        <w:spacing w:before="0" w:after="300"/>
      </w:pPr>
      <w:r>
        <w:rPr>
          <w:rFonts w:ascii="calibri" w:hAnsi="calibri" w:eastAsia="calibri" w:cs="calibri"/>
          <w:sz w:val="24"/>
          <w:szCs w:val="24"/>
          <w:b/>
        </w:rPr>
        <w:t xml:space="preserve">Czy 2022 rok był dobry dla firmy Classeq? Jak można go porównać do lat poprzednich?</w:t>
      </w:r>
    </w:p>
    <w:p>
      <w:r>
        <w:rPr>
          <w:rFonts w:ascii="calibri" w:hAnsi="calibri" w:eastAsia="calibri" w:cs="calibri"/>
          <w:sz w:val="24"/>
          <w:szCs w:val="24"/>
        </w:rPr>
        <w:t xml:space="preserve">„Dobrze to już było”, jak mawia klasyk. Całkiem na poważnie, to mijający rok był intensywnym, interesującym dla nas czasem pełnym wyzwań. Przede wszystkim, poszerzyliśmy naszą bazę dystrybutorów, z czego bardzo się cieszymy i co zaowocowało lepszym od oczekiwanego wynikiem sprzedaży. Dzięki szerszej sieci dystrybucji firma Classeq jest jeszcze bliżej klientów – tych przyszłych oraz tych, którzy już są szczęśliwymi użytkownikami naszych zmywarek. Bardzo nas cieszy dynamiczny rozwój systemu wynajmu Rental CQ – w opinii wielu fachowców z branży to najlepszy produkt tego typu na rynku polskim. No i coś, o czym może nie powinienem w tym momencie mówić, bo tej informacji jeszcze nigdzie nie ma… W tym roku kończymy drugą fazę testów nowej generacji zmywarek Classeq. W trzecim etapie, który rozpocznie się w styczniu 2023 roku, kilka maszyn trafi do najbardziej wymagających klientów, aby upewnić się, że produkt jest w pełni gotowy do wprowadzenia na rynek. Wkrótce wielka premiera…!</w:t>
      </w:r>
    </w:p>
    <w:p>
      <w:pPr>
        <w:spacing w:before="0" w:after="300"/>
      </w:pPr>
      <w:r>
        <w:rPr>
          <w:rFonts w:ascii="calibri" w:hAnsi="calibri" w:eastAsia="calibri" w:cs="calibri"/>
          <w:sz w:val="24"/>
          <w:szCs w:val="24"/>
          <w:b/>
        </w:rPr>
        <w:t xml:space="preserve">Jak by Pan opisał ten rok w trzech zdaniach?</w:t>
      </w:r>
    </w:p>
    <w:p>
      <w:r>
        <w:rPr>
          <w:rFonts w:ascii="calibri" w:hAnsi="calibri" w:eastAsia="calibri" w:cs="calibri"/>
          <w:sz w:val="24"/>
          <w:szCs w:val="24"/>
        </w:rPr>
        <w:t xml:space="preserve">Mijający rok był przede wszystkim pełen wyzwań. Nie zabrakło w nim interesujących i zaskakujących zdarzeń. Działo się bardzo dużo – można więc go także określić mianem super dynamicznego.</w:t>
      </w:r>
    </w:p>
    <w:p>
      <w:pPr>
        <w:spacing w:before="0" w:after="300"/>
      </w:pPr>
      <w:r>
        <w:rPr>
          <w:rFonts w:ascii="calibri" w:hAnsi="calibri" w:eastAsia="calibri" w:cs="calibri"/>
          <w:sz w:val="24"/>
          <w:szCs w:val="24"/>
          <w:b/>
        </w:rPr>
        <w:t xml:space="preserve">Jakie były największe wyzwania tego roku? Jakie lekcje można było z nich pobrać?</w:t>
      </w:r>
    </w:p>
    <w:p>
      <w:r>
        <w:rPr>
          <w:rFonts w:ascii="calibri" w:hAnsi="calibri" w:eastAsia="calibri" w:cs="calibri"/>
          <w:sz w:val="24"/>
          <w:szCs w:val="24"/>
        </w:rPr>
        <w:t xml:space="preserve">Największym wyzwaniem było i jest dostosowanie naszych usług do zmieniających się potrzeb całej bazy klientów w duchu zrozumienia ich niełatwej sytuacji, w jakiej przyszło im prowadzić działalność gospodarczą.</w:t>
      </w:r>
    </w:p>
    <w:p>
      <w:pPr>
        <w:spacing w:before="0" w:after="300"/>
      </w:pPr>
      <w:r>
        <w:rPr>
          <w:rFonts w:ascii="calibri" w:hAnsi="calibri" w:eastAsia="calibri" w:cs="calibri"/>
          <w:sz w:val="24"/>
          <w:szCs w:val="24"/>
          <w:b/>
        </w:rPr>
        <w:t xml:space="preserve">Które wydarzenia tego roku, ważne dla branży gastronomicznej, miały największe znaczenie dla Państwa firmy?</w:t>
      </w:r>
    </w:p>
    <w:p>
      <w:r>
        <w:rPr>
          <w:rFonts w:ascii="calibri" w:hAnsi="calibri" w:eastAsia="calibri" w:cs="calibri"/>
          <w:sz w:val="24"/>
          <w:szCs w:val="24"/>
        </w:rPr>
        <w:t xml:space="preserve">Wiem, że nie o to dokładnie chodzi w pytaniu, ale odpowiem przekornie – najważniejsze były dla nas informacje o czekających branżę podwyżkach cen energii i rosnącej inflacji, wpływających na wzrost cen zakupu produktów oraz urządzeń w branży HORECA. Podchodziliśmy do nich z największą uwagą i to te wydarzenia kształtowały naszą politykę.</w:t>
      </w:r>
    </w:p>
    <w:p>
      <w:pPr>
        <w:spacing w:before="0" w:after="300"/>
      </w:pPr>
      <w:r>
        <w:rPr>
          <w:rFonts w:ascii="calibri" w:hAnsi="calibri" w:eastAsia="calibri" w:cs="calibri"/>
          <w:sz w:val="24"/>
          <w:szCs w:val="24"/>
          <w:b/>
        </w:rPr>
        <w:t xml:space="preserve">Jakie największe sukcesy odnotowała firma Classeq w 2022 roku?</w:t>
      </w:r>
    </w:p>
    <w:p>
      <w:r>
        <w:rPr>
          <w:rFonts w:ascii="calibri" w:hAnsi="calibri" w:eastAsia="calibri" w:cs="calibri"/>
          <w:sz w:val="24"/>
          <w:szCs w:val="24"/>
        </w:rPr>
        <w:t xml:space="preserve">Staraliśmy się antycypować i w konsekwencji natychmiast reagować na nowe oczekiwania klientów związane z rozwojem sytuacji na rynku. Recenzje i wyniki naszej działalności wskazują na to, że chyba nieźle to wyszło.</w:t>
      </w:r>
    </w:p>
    <w:p>
      <w:pPr>
        <w:spacing w:before="0" w:after="300"/>
      </w:pPr>
      <w:r>
        <w:rPr>
          <w:rFonts w:ascii="calibri" w:hAnsi="calibri" w:eastAsia="calibri" w:cs="calibri"/>
          <w:sz w:val="24"/>
          <w:szCs w:val="24"/>
        </w:rPr>
        <w:t xml:space="preserve">Najbardziej cieszy jednak dalsze zbliżenie i rozwój partnerskiej współpracy z naszymi klientami. Wyjaśnię, dlaczego to takie ważne…</w:t>
      </w:r>
    </w:p>
    <w:p>
      <w:pPr>
        <w:spacing w:before="0" w:after="300"/>
      </w:pPr>
      <w:r>
        <w:rPr>
          <w:rFonts w:ascii="calibri" w:hAnsi="calibri" w:eastAsia="calibri" w:cs="calibri"/>
          <w:sz w:val="24"/>
          <w:szCs w:val="24"/>
        </w:rPr>
        <w:t xml:space="preserve">Dla mnie biznes to nie tylko rachunek zysków i strat, przychody i marże. Dla mnie biznes to przede wszystkim LUDZIE. Bez nich nie istnieją żadne obroty czy marże… Biznes jest o ludziach, tego zdania trzymam się przez ponad 25 lat działalności w tej branży. W całej sprawie chodzi o to, aby traktować siebie nawzajem po przyjacielsku – to dewiza i filozofia firmy Classeq.</w:t>
      </w:r>
    </w:p>
    <w:p>
      <w:pPr>
        <w:spacing w:before="0" w:after="300"/>
      </w:pPr>
      <w:r>
        <w:rPr>
          <w:rFonts w:ascii="calibri" w:hAnsi="calibri" w:eastAsia="calibri" w:cs="calibri"/>
          <w:sz w:val="24"/>
          <w:szCs w:val="24"/>
          <w:b/>
        </w:rPr>
        <w:t xml:space="preserve">Co Państwa najbardziej rozczarowało?</w:t>
      </w:r>
    </w:p>
    <w:p>
      <w:r>
        <w:rPr>
          <w:rFonts w:ascii="calibri" w:hAnsi="calibri" w:eastAsia="calibri" w:cs="calibri"/>
          <w:sz w:val="24"/>
          <w:szCs w:val="24"/>
        </w:rPr>
        <w:t xml:space="preserve">Rozczarowanie podobno przywraca kontakt z rzeczywistością… W tym sensie udaje nam się unikać rozczarowań, gdyż tego kontaktu nigdy nie tracimy.</w:t>
      </w:r>
    </w:p>
    <w:p>
      <w:pPr>
        <w:spacing w:before="0" w:after="300"/>
      </w:pPr>
      <w:r>
        <w:rPr>
          <w:rFonts w:ascii="calibri" w:hAnsi="calibri" w:eastAsia="calibri" w:cs="calibri"/>
          <w:sz w:val="24"/>
          <w:szCs w:val="24"/>
          <w:b/>
        </w:rPr>
        <w:t xml:space="preserve">Jakie trendy w branży i zachowaniu klientów zaobserwowali Państwo w 2022 roku?</w:t>
      </w:r>
    </w:p>
    <w:p>
      <w:r>
        <w:rPr>
          <w:rFonts w:ascii="calibri" w:hAnsi="calibri" w:eastAsia="calibri" w:cs="calibri"/>
          <w:sz w:val="24"/>
          <w:szCs w:val="24"/>
        </w:rPr>
        <w:t xml:space="preserve">Niestety (chociaż to w pełni zrozumiałe), dominowały nastroje dezorientacji, a także lęku i zniechęcenia. Na szczęście na ogół szybko nastroje te przeradzały się w wolę walki i kreatywne dostosowawcze działanie. Od lat mam wiele zagranicznych kontaktów w naszej branży i wiem, o ile łatwiej jest prowadzić gastronomiczny biznes w innych europejskich krajach, również teraz w okresie kryzysu. Polscy Gastronomowie i Hotelarze to prawdziwi twardziele!</w:t>
      </w:r>
    </w:p>
    <w:p>
      <w:pPr>
        <w:spacing w:before="0" w:after="300"/>
      </w:pPr>
      <w:r>
        <w:rPr>
          <w:rFonts w:ascii="calibri" w:hAnsi="calibri" w:eastAsia="calibri" w:cs="calibri"/>
          <w:sz w:val="24"/>
          <w:szCs w:val="24"/>
          <w:b/>
        </w:rPr>
        <w:t xml:space="preserve">Które elementy oferty firmy Classeq okazały się zatem bezkonkurencyjne na rynku?</w:t>
      </w:r>
    </w:p>
    <w:p>
      <w:r>
        <w:rPr>
          <w:rFonts w:ascii="calibri" w:hAnsi="calibri" w:eastAsia="calibri" w:cs="calibri"/>
          <w:sz w:val="24"/>
          <w:szCs w:val="24"/>
        </w:rPr>
        <w:t xml:space="preserve">Bezkonkurencyjna jest nasza autorska oferta wynajmu zmywarek Rental CQ. To absolutna USP (Unique Selling Proposition – przyp. red.), niespotykany w propozycjach konkurencji.</w:t>
      </w:r>
    </w:p>
    <w:p>
      <w:pPr>
        <w:spacing w:before="0" w:after="300"/>
      </w:pPr>
      <w:r>
        <w:rPr>
          <w:rFonts w:ascii="calibri" w:hAnsi="calibri" w:eastAsia="calibri" w:cs="calibri"/>
          <w:sz w:val="24"/>
          <w:szCs w:val="24"/>
          <w:b/>
        </w:rPr>
        <w:t xml:space="preserve">Jakie priorytety były najważniejsze w tym roku? Które z nich będą równie ważne w 2023 roku?</w:t>
      </w:r>
    </w:p>
    <w:p>
      <w:r>
        <w:rPr>
          <w:rFonts w:ascii="calibri" w:hAnsi="calibri" w:eastAsia="calibri" w:cs="calibri"/>
          <w:sz w:val="24"/>
          <w:szCs w:val="24"/>
        </w:rPr>
        <w:t xml:space="preserve">Umiemy być elastyczni, co oznacza, że będziemy nasze działania dostosowywać do warunków, w jakich będą funkcjonować nasi klienci. Priorytetem będzie na pewno odpowiednie przygotowanie premiery nowej generacji zmywarek CQ.</w:t>
      </w:r>
    </w:p>
    <w:p>
      <w:pPr>
        <w:spacing w:before="0" w:after="300"/>
      </w:pPr>
      <w:r>
        <w:rPr>
          <w:rFonts w:ascii="calibri" w:hAnsi="calibri" w:eastAsia="calibri" w:cs="calibri"/>
          <w:sz w:val="24"/>
          <w:szCs w:val="24"/>
          <w:b/>
        </w:rPr>
        <w:t xml:space="preserve">Jaka będzie firma Classeq w 2023 roku? Co można zrobić, aby rozwijała się jeszcze lepiej?</w:t>
      </w:r>
    </w:p>
    <w:p>
      <w:r>
        <w:rPr>
          <w:rFonts w:ascii="calibri" w:hAnsi="calibri" w:eastAsia="calibri" w:cs="calibri"/>
          <w:sz w:val="24"/>
          <w:szCs w:val="24"/>
        </w:rPr>
        <w:t xml:space="preserve">Nie musimy się lepiej rozwijać, gdyż nie chcemy być żadną nadzwyczajną firmą… Jesteśmy i pozostaniemy zwyczajnym przedsiębiorstwem, które twardo stąpa po ziemi i niezależnie od „kierunku, z którego wieje wiatr” pozostanie wrażliwym na reakcje, potrzeby i podpowiedzi rynku.</w:t>
      </w:r>
    </w:p>
    <w:p>
      <w:pPr>
        <w:spacing w:before="0" w:after="300"/>
      </w:pPr>
      <w:r>
        <w:rPr>
          <w:rFonts w:ascii="calibri" w:hAnsi="calibri" w:eastAsia="calibri" w:cs="calibri"/>
          <w:sz w:val="24"/>
          <w:szCs w:val="24"/>
          <w:b/>
        </w:rPr>
        <w:t xml:space="preserve">Na czym skupi swoje działania Państwa firma w następnym roku?</w:t>
      </w:r>
    </w:p>
    <w:p>
      <w:r>
        <w:rPr>
          <w:rFonts w:ascii="calibri" w:hAnsi="calibri" w:eastAsia="calibri" w:cs="calibri"/>
          <w:sz w:val="24"/>
          <w:szCs w:val="24"/>
        </w:rPr>
        <w:t xml:space="preserve">Przede wszystkim na tym, aby nie zapomnieć, że to nasi Serwisanci i Handlowcy, mający bezpośredni codzienny kontakt z klientami, najszybciej i najlepiej rozpoznają ich oczekiwania i abyśmy z ich relacji umieli szybko wyciągać właściwe wnioski.</w:t>
      </w:r>
    </w:p>
    <w:p>
      <w:pPr>
        <w:spacing w:before="0" w:after="300"/>
      </w:pPr>
      <w:r>
        <w:rPr>
          <w:rFonts w:ascii="calibri" w:hAnsi="calibri" w:eastAsia="calibri" w:cs="calibri"/>
          <w:sz w:val="24"/>
          <w:szCs w:val="24"/>
        </w:rPr>
        <w:t xml:space="preserve">Chcielibyśmy również skupić się na dalszym rozwoju naszej inicjatywy Classeq Golf &amp; Friends, czyli stworzonej przez nas akademii golfa dla branży HoReCa. Liczymy, że w nowym roku dołączą do nas kolejne osoby, chcące nauczyć się grać lub doskonalić swoją technikę. Szacuje się, że 10% światowego biznesu bierze swój początek na polach golfowych… Wszystkich gorąco zachęcam i zapraszam do udziału w naszych spotkaniach. (kontakt:</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golf@classeq.pl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Czego chciałby Pan życzyć swoim obecnym i przyszłym klientom z okazji zbliżających się Świąt Bożego Narodzenia oraz Nowego Roku?</w:t>
      </w:r>
    </w:p>
    <w:p>
      <w:r>
        <w:rPr>
          <w:rFonts w:ascii="calibri" w:hAnsi="calibri" w:eastAsia="calibri" w:cs="calibri"/>
          <w:sz w:val="24"/>
          <w:szCs w:val="24"/>
        </w:rPr>
        <w:t xml:space="preserve">Przede wszystkim chciałbym najpierw podziękować wszystkim Klientom, którzy nam zaufali oraz wszystkim Partnerom handlowym i osobom wspierającym nas w kończącym się 2022 roku. Dziękuję za wszystkie tegoroczne zaproszenia, spotkania i interesujące rozmowy, za Państwa życzliwość i okazywane firmie Classeq gesty sympatii. Z tym kapitałem śmiało wkroczymy w Nowy 2023 rok. Składam Państwu najlepsze życzenia Bożonarodzeniowe, a w Nowym Roku życzę zdrowia, stabilizacji i czystych naczyń!</w:t>
      </w:r>
    </w:p>
    <w:p>
      <w:pPr>
        <w:spacing w:before="0" w:after="300"/>
      </w:pPr>
      <w:r>
        <w:rPr>
          <w:rFonts w:ascii="calibri" w:hAnsi="calibri" w:eastAsia="calibri" w:cs="calibri"/>
          <w:sz w:val="24"/>
          <w:szCs w:val="24"/>
        </w:rPr>
        <w:t xml:space="preserve">Początki firmy </w:t>
      </w:r>
      <w:hyperlink r:id="rId8"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9"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8"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8"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Telefon: +48 22 813 03 25 / 507 144 947, Email: </w:t>
      </w:r>
      <w:hyperlink r:id="rId10"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www.classeq.pl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oreca.biuroprasowe.pl/word/?typ=epr&amp;id=199567&amp;hash=21bf81a23c6909a93c58de7af3dda302mailto:golf@classeq.pl" TargetMode="External"/><Relationship Id="rId8" Type="http://schemas.openxmlformats.org/officeDocument/2006/relationships/hyperlink" Target="http://www.classeq.pl/" TargetMode="External"/><Relationship Id="rId9" Type="http://schemas.openxmlformats.org/officeDocument/2006/relationships/hyperlink" Target="https://www.classeq.co.uk/" TargetMode="External"/><Relationship Id="rId10" Type="http://schemas.openxmlformats.org/officeDocument/2006/relationships/hyperlink" Target="http://horeca.biuroprasowe.pl/word/?typ=epr&amp;id=199567&amp;hash=21bf81a23c6909a93c58de7af3dda302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2024-05-16T14:54:03+02:00</dcterms:created>
  <dcterms:modified xsi:type="dcterms:W3CDTF">2024-05-16T14:54:03+02:00</dcterms:modified>
</cp:coreProperties>
</file>

<file path=docProps/custom.xml><?xml version="1.0" encoding="utf-8"?>
<Properties xmlns="http://schemas.openxmlformats.org/officeDocument/2006/custom-properties" xmlns:vt="http://schemas.openxmlformats.org/officeDocument/2006/docPropsVTypes"/>
</file>