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100% możliwości szkoleniowych kursu video dla kelnerów?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 wiesz, że w branży gastro półśrodki nie zdają egzaminu. Wyrób seropodobny zamiast sera na pizzy obniża ocenę pizzerii. Połowa standardowego składu personelu nie obsłuży Gości w oczekiwany sposób. Zadbaj więc o to, by wykupione dla pracowników szkolenie: Gastrolekcje – Intensywny Kurs Kelnerski Video, zostało w pełni wykorzystane!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Kupiłeś ten kurs. To świetny ruch, ale musisz wiedzieć, że sama transakcja nie kończy procesu szkolenia. Zakup kursu jest bardzo prosty – płatność, przekazanie danych i już. Masz dostęp do filmów. Teraz jednak pora na nieco trudniejszy etap, czyli wdrożenie szkoleń wśród pracowników. Jak dobrze wiesz – w dzisiejszych czasach zachęcenie do działania bywa niełatwe. Właśnie dlatego podpowiadamy kilka rozwiązań, dzięki którym łatwiej osiągniesz zamierzony 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zaplanuj standardowe szablony szkolenia. Pomocne będą dwa różne schematy – proces przyswajania treści będzie przebiegał inaczej w przypadku nowych, a inaczej w przypadku doświadczonych pracowników. Szablon taki powinien definiować czas przekazania pracownikowi danych dostępowych – aby uniknąć sytuacji, w której pracownik obsługuje gości już dwa miesiące, a wysłanie danych do kursu „gdzieś uciekło” w ferworze gastronomicznej tabaki.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stwórz instrukcję działania dla pracownika, a w niej: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Dokładnie opisz proces logowania do kursu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Powiedz pracownikowi z kim ma się kontaktować w przypadku problemów technicznych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Wyznacz ramy czasowe, w których kurs powinien zostać rozpoczęty i ukończony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Zaproponuj nagrodę pracownikowi za terminowe obejrzenie wszystkich filmów i rozwiązanie testów. Jeśli kurs jest przeprowadzany dla większej ilości osób – wspólną premią dla grupy pracowników może być impreza integracyjna.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Możesz również zaplanować dodatkowe elementy, które dobrze wpłyną na efektywność szkolenia: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Zorganizuj grywalizację – czyli quiz, oparty na wiedzy z kursu. Może być przeprowadzony zarówno indywidualnie, jak i w podziale na grupy, oczywiście z nagrodą dla zwycięzców.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Przynajmniej raz w miesiącu sprawdzaj postępy swoich pracowników: przygotuj testy sprawdzające i poproś pracowników o ich wypełnienie.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Wykorzystaj kurs do prowadzenia szkoleń wewnętrznych. Świetnym pomysłem może być regularne wspólne oglądanie i omawianie jednego z modułów i dopasowanie wynikających z niego wniosków do standardów obsługi w Twoim lokalu.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Monitoruj miesięczną wysokość sprzedaży według zaproponowanego wzoru: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obrót netto pracownika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 = efektywność na 1h pracy kelnera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przepracowanych godzin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widzisz, że któryś z pracowników ma wyraźnie niższą efektywność – poproś o powtórzenie działu, dotyczącego sugestywnej sprzedaży. Niech ćwiczy – aż do skutku!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Monitoruj jakość obsługi poprzez własne obserwacje i opinie gości (ankiety, indywidualne rozmowy z gośćmi, obserwacja jawna itp.)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Wyróżniaj, chwal i nagradzaj osoby, u których będą widoczne postępy.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przede wszystkim: działaj! Wdrożona procedura obliguje menedżera do weryfikacji efektów kursu, ale dzięki temu szkolenie będzie wykorzystane znacznie efektywniej niż rzucone na wiatr „tu są filmiki, obejrzyjcie sobie!”. Powodzenia!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Gastrolekcje - intensywny kurs kelnerski video</w:t>
      </w:r>
      <w:r>
        <w:rPr>
          <w:rFonts w:ascii="calibri" w:hAnsi="calibri" w:eastAsia="calibri" w:cs="calibri"/>
          <w:sz w:val="24"/>
          <w:szCs w:val="24"/>
        </w:rPr>
        <w:t xml:space="preserve"> to platforma, która za pomocą ciekawego kursu wideo dostarcza kelnerom wiedzę na temat podstaw sztuki obsługi gości w restauracji. To materiały przygotowane z myślą o obecnych, ale i nowych pracownikach, którzy po przejściu kilkugodzinnego szkolenia z krótkimi filmami sytuacyjnymi, pokazującymi codzienną pracę kelnerów, są gotowi do obsługi gości na sali. Jest to autorskie narzędzie, przygotowane przez firmę </w:t>
      </w:r>
      <w:r>
        <w:rPr>
          <w:rFonts w:ascii="calibri" w:hAnsi="calibri" w:eastAsia="calibri" w:cs="calibri"/>
          <w:sz w:val="24"/>
          <w:szCs w:val="24"/>
          <w:b/>
        </w:rPr>
        <w:t xml:space="preserve">H&amp;R System - lidera szkoleń dla gastronomii</w:t>
      </w:r>
      <w:r>
        <w:rPr>
          <w:rFonts w:ascii="calibri" w:hAnsi="calibri" w:eastAsia="calibri" w:cs="calibri"/>
          <w:sz w:val="24"/>
          <w:szCs w:val="24"/>
        </w:rPr>
        <w:t xml:space="preserve">. Na czele firmy stoi doskonale znany w branży HoReCa </w:t>
      </w:r>
      <w:r>
        <w:rPr>
          <w:rFonts w:ascii="calibri" w:hAnsi="calibri" w:eastAsia="calibri" w:cs="calibri"/>
          <w:sz w:val="24"/>
          <w:szCs w:val="24"/>
          <w:b/>
        </w:rPr>
        <w:t xml:space="preserve">Rafał Pasenik</w:t>
      </w:r>
      <w:r>
        <w:rPr>
          <w:rFonts w:ascii="calibri" w:hAnsi="calibri" w:eastAsia="calibri" w:cs="calibri"/>
          <w:sz w:val="24"/>
          <w:szCs w:val="24"/>
        </w:rPr>
        <w:t xml:space="preserve">. Z usług H&amp;R System skorzystały setki firm, co poskutkowało tysiącami gruntownie przeszkolonych pracowników. Poznaj aktualną ofertę </w:t>
      </w:r>
      <w:r>
        <w:rPr>
          <w:rFonts w:ascii="calibri" w:hAnsi="calibri" w:eastAsia="calibri" w:cs="calibri"/>
          <w:sz w:val="24"/>
          <w:szCs w:val="24"/>
          <w:b/>
        </w:rPr>
        <w:t xml:space="preserve">Gastrolekcji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www.gastrolekcje.pl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astrolekc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2024-05-20T00:53:15+02:00</dcterms:created>
  <dcterms:modified xsi:type="dcterms:W3CDTF">2024-05-20T00:53:15+02:00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